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316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Σύνδεσμοι Εκπαιδευτικού Υλικού</w:t>
      </w:r>
    </w:p>
    <w:p w:rsidR="00000000" w:rsidDel="00000000" w:rsidP="00000000" w:rsidRDefault="00000000" w:rsidRPr="00000000" w14:paraId="00000002">
      <w:pPr>
        <w:tabs>
          <w:tab w:val="left" w:leader="none" w:pos="1316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1316"/>
        </w:tabs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(Να παραθέσετε τους συνδέσμους που εμπεριέχονται στο εκπαιδευτικό υλικό που συνοδεύει το παρόν πρόγραμμα, εφόσον υπάρχουν)</w:t>
      </w:r>
    </w:p>
    <w:p w:rsidR="00000000" w:rsidDel="00000000" w:rsidP="00000000" w:rsidRDefault="00000000" w:rsidRPr="00000000" w14:paraId="00000004">
      <w:pPr>
        <w:tabs>
          <w:tab w:val="left" w:leader="none" w:pos="1316"/>
        </w:tabs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3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8604"/>
        <w:tblGridChange w:id="0">
          <w:tblGrid>
            <w:gridCol w:w="1696"/>
            <w:gridCol w:w="860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tabs>
                <w:tab w:val="left" w:leader="none" w:pos="1316"/>
              </w:tabs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ΕΡΓΑΣΤΗΡΙΟ</w:t>
            </w:r>
          </w:p>
        </w:tc>
        <w:tc>
          <w:tcPr/>
          <w:p w:rsidR="00000000" w:rsidDel="00000000" w:rsidP="00000000" w:rsidRDefault="00000000" w:rsidRPr="00000000" w14:paraId="00000006">
            <w:pPr>
              <w:tabs>
                <w:tab w:val="left" w:leader="none" w:pos="1316"/>
              </w:tabs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ΣΥΝΔΕΣΜΟΣ/ΟΙ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16"/>
              </w:tabs>
              <w:spacing w:after="0" w:before="0" w:line="360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tabs>
                <w:tab w:val="left" w:leader="none" w:pos="1316"/>
              </w:tabs>
              <w:spacing w:line="36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16"/>
              </w:tabs>
              <w:spacing w:after="0" w:before="0" w:line="360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316"/>
              </w:tabs>
              <w:spacing w:line="36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16"/>
              </w:tabs>
              <w:spacing w:after="0" w:before="0" w:line="360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tabs>
                <w:tab w:val="left" w:leader="none" w:pos="1316"/>
              </w:tabs>
              <w:spacing w:line="360" w:lineRule="auto"/>
              <w:rPr>
                <w:b w:val="1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b w:val="1"/>
                  <w:i w:val="1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https://www.mastodontas.gr</w:t>
              </w:r>
            </w:hyperlink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316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Απομαγνητοφώνηση Συνέντευξης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(</w:t>
            </w:r>
            <w:hyperlink r:id="rId8">
              <w:r w:rsidDel="00000000" w:rsidR="00000000" w:rsidRPr="00000000">
                <w:rPr>
                  <w:b w:val="1"/>
                  <w:color w:val="1155cc"/>
                  <w:sz w:val="24"/>
                  <w:szCs w:val="24"/>
                  <w:u w:val="single"/>
                  <w:rtl w:val="0"/>
                </w:rPr>
                <w:t xml:space="preserve">https://archive.istorima.org/interviews/EL-26299</w:t>
              </w:r>
            </w:hyperlink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16"/>
              </w:tabs>
              <w:spacing w:after="0" w:before="0" w:line="360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tabs>
                <w:tab w:val="left" w:leader="none" w:pos="1316"/>
              </w:tabs>
              <w:spacing w:after="120"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Βίντεο: Mastodontas.gr. 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Ανασκαφή μαστόδοντα στη Νεοκαισάρεια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[Βίντεο]. YouTube.</w:t>
            </w:r>
            <w:hyperlink r:id="rId9">
              <w:r w:rsidDel="00000000" w:rsidR="00000000" w:rsidRPr="00000000">
                <w:rPr>
                  <w:b w:val="1"/>
                  <w:sz w:val="24"/>
                  <w:szCs w:val="24"/>
                  <w:rtl w:val="0"/>
                </w:rPr>
                <w:t xml:space="preserve"> </w:t>
              </w:r>
            </w:hyperlink>
            <w:hyperlink r:id="rId10">
              <w:r w:rsidDel="00000000" w:rsidR="00000000" w:rsidRPr="00000000">
                <w:rPr>
                  <w:b w:val="1"/>
                  <w:color w:val="1155cc"/>
                  <w:sz w:val="24"/>
                  <w:szCs w:val="24"/>
                  <w:u w:val="single"/>
                  <w:rtl w:val="0"/>
                </w:rPr>
                <w:t xml:space="preserve">https://youtu.be/YmwR5TqxDNw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16"/>
              </w:tabs>
              <w:spacing w:after="0" w:before="0" w:line="360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1316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Απομαγνητοφώνηση Συνέντευξης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(</w:t>
            </w:r>
            <w:hyperlink r:id="rId11">
              <w:r w:rsidDel="00000000" w:rsidR="00000000" w:rsidRPr="00000000">
                <w:rPr>
                  <w:b w:val="1"/>
                  <w:i w:val="1"/>
                  <w:color w:val="1155cc"/>
                  <w:sz w:val="24"/>
                  <w:szCs w:val="24"/>
                  <w:u w:val="single"/>
                  <w:rtl w:val="0"/>
                </w:rPr>
                <w:t xml:space="preserve">https://archive.istorima.org/interviews/EL-26296#segment-1</w:t>
              </w:r>
            </w:hyperlink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16"/>
              </w:tabs>
              <w:spacing w:after="0" w:before="0" w:line="360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tabs>
                <w:tab w:val="left" w:leader="none" w:pos="1316"/>
              </w:tabs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Διαδραστικός χάρτης μουσείων φυσικής ιστορίας:  </w:t>
            </w:r>
            <w:hyperlink r:id="rId12">
              <w:r w:rsidDel="00000000" w:rsidR="00000000" w:rsidRPr="00000000">
                <w:rPr>
                  <w:b w:val="1"/>
                  <w:sz w:val="24"/>
                  <w:szCs w:val="24"/>
                  <w:rtl w:val="0"/>
                </w:rPr>
                <w:t xml:space="preserve"> </w:t>
              </w:r>
            </w:hyperlink>
            <w:hyperlink r:id="rId13">
              <w:r w:rsidDel="00000000" w:rsidR="00000000" w:rsidRPr="00000000">
                <w:rPr>
                  <w:b w:val="1"/>
                  <w:color w:val="1155cc"/>
                  <w:sz w:val="24"/>
                  <w:szCs w:val="24"/>
                  <w:u w:val="single"/>
                  <w:rtl w:val="0"/>
                </w:rPr>
                <w:t xml:space="preserve">https://museumfinder.gr/listing-category/fysikis-istorias/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16"/>
              </w:tabs>
              <w:spacing w:after="0" w:before="0" w:line="360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tabs>
                <w:tab w:val="left" w:leader="none" w:pos="1316"/>
              </w:tabs>
              <w:spacing w:line="36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tabs>
          <w:tab w:val="left" w:leader="none" w:pos="1316"/>
        </w:tabs>
        <w:jc w:val="both"/>
        <w:rPr/>
      </w:pPr>
      <w:r w:rsidDel="00000000" w:rsidR="00000000" w:rsidRPr="00000000">
        <w:rPr>
          <w:rtl w:val="0"/>
        </w:rPr>
      </w:r>
    </w:p>
    <w:sectPr>
      <w:headerReference r:id="rId14" w:type="default"/>
      <w:footerReference r:id="rId15" w:type="default"/>
      <w:pgSz w:h="16840" w:w="11910" w:orient="portrait"/>
      <w:pgMar w:bottom="1240" w:top="426" w:left="720" w:right="880" w:header="431" w:footer="10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b="0" l="0" r="0" t="0"/>
          <wp:wrapSquare wrapText="bothSides" distB="0" distT="0" distL="114300" distR="114300"/>
          <wp:docPr descr="Εικόνα που περιέχει κείμενο, στιγμιότυπο οθόνης, γραμματοσειρά, Μπελ ηλεκτρίκ&#10;&#10;Περιγραφή που δημιουργήθηκε αυτόματα" id="38" name="image1.png"/>
          <a:graphic>
            <a:graphicData uri="http://schemas.openxmlformats.org/drawingml/2006/picture">
              <pic:pic>
                <pic:nvPicPr>
                  <pic:cNvPr descr="Εικόνα που περιέχει κείμενο, στιγμιότυπο οθόνης, γραμματοσειρά, Μπελ ηλεκτρίκ&#10;&#10;Περιγραφή που δημιουργήθηκε αυτόματα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l-G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08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26" w:lineRule="auto"/>
      <w:ind w:left="1519" w:right="1359"/>
      <w:jc w:val="center"/>
    </w:pPr>
    <w:rPr>
      <w:b w:val="1"/>
      <w:sz w:val="48"/>
      <w:szCs w:val="48"/>
    </w:rPr>
  </w:style>
  <w:style w:type="paragraph" w:styleId="a" w:default="1">
    <w:name w:val="Normal"/>
    <w:uiPriority w:val="1"/>
    <w:qFormat w:val="1"/>
    <w:rPr>
      <w:rFonts w:ascii="Calibri" w:cs="Calibri" w:eastAsia="Calibri" w:hAnsi="Calibri"/>
      <w:lang w:val="el-GR"/>
    </w:rPr>
  </w:style>
  <w:style w:type="paragraph" w:styleId="1">
    <w:name w:val="heading 1"/>
    <w:basedOn w:val="a"/>
    <w:uiPriority w:val="1"/>
    <w:qFormat w:val="1"/>
    <w:pPr>
      <w:ind w:left="1080"/>
      <w:outlineLvl w:val="0"/>
    </w:pPr>
    <w:rPr>
      <w:b w:val="1"/>
      <w:bCs w:val="1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NormalTable0" w:customStyle="1">
    <w:name w:val="Normal Table0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Body Text"/>
    <w:basedOn w:val="a"/>
    <w:uiPriority w:val="1"/>
    <w:qFormat w:val="1"/>
    <w:rPr>
      <w:sz w:val="24"/>
      <w:szCs w:val="24"/>
    </w:rPr>
  </w:style>
  <w:style w:type="paragraph" w:styleId="a4">
    <w:name w:val="Title"/>
    <w:basedOn w:val="a"/>
    <w:uiPriority w:val="1"/>
    <w:qFormat w:val="1"/>
    <w:pPr>
      <w:spacing w:before="126"/>
      <w:ind w:left="1519" w:right="1359"/>
      <w:jc w:val="center"/>
    </w:pPr>
    <w:rPr>
      <w:b w:val="1"/>
      <w:bCs w:val="1"/>
      <w:sz w:val="48"/>
      <w:szCs w:val="48"/>
    </w:rPr>
  </w:style>
  <w:style w:type="paragraph" w:styleId="a5">
    <w:name w:val="List Paragraph"/>
    <w:basedOn w:val="a"/>
    <w:uiPriority w:val="1"/>
    <w:qFormat w:val="1"/>
    <w:pPr>
      <w:ind w:left="1080"/>
      <w:jc w:val="both"/>
    </w:pPr>
  </w:style>
  <w:style w:type="paragraph" w:styleId="TableParagraph" w:customStyle="1">
    <w:name w:val="Table Paragraph"/>
    <w:basedOn w:val="a"/>
    <w:uiPriority w:val="1"/>
    <w:qFormat w:val="1"/>
  </w:style>
  <w:style w:type="paragraph" w:styleId="a6">
    <w:name w:val="header"/>
    <w:basedOn w:val="a"/>
    <w:link w:val="Char"/>
    <w:uiPriority w:val="99"/>
    <w:unhideWhenUsed w:val="1"/>
    <w:rsid w:val="00D56947"/>
    <w:pPr>
      <w:tabs>
        <w:tab w:val="center" w:pos="4153"/>
        <w:tab w:val="right" w:pos="8306"/>
      </w:tabs>
    </w:pPr>
  </w:style>
  <w:style w:type="character" w:styleId="Char" w:customStyle="1">
    <w:name w:val="Κεφαλίδα Char"/>
    <w:basedOn w:val="a0"/>
    <w:link w:val="a6"/>
    <w:uiPriority w:val="99"/>
    <w:rsid w:val="00D56947"/>
    <w:rPr>
      <w:rFonts w:ascii="Calibri" w:cs="Calibri" w:eastAsia="Calibri" w:hAnsi="Calibri"/>
      <w:lang w:val="el-GR"/>
    </w:rPr>
  </w:style>
  <w:style w:type="paragraph" w:styleId="a7">
    <w:name w:val="footer"/>
    <w:basedOn w:val="a"/>
    <w:link w:val="Char0"/>
    <w:uiPriority w:val="99"/>
    <w:unhideWhenUsed w:val="1"/>
    <w:rsid w:val="00D56947"/>
    <w:pPr>
      <w:tabs>
        <w:tab w:val="center" w:pos="4153"/>
        <w:tab w:val="right" w:pos="8306"/>
      </w:tabs>
    </w:pPr>
  </w:style>
  <w:style w:type="character" w:styleId="Char0" w:customStyle="1">
    <w:name w:val="Υποσέλιδο Char"/>
    <w:basedOn w:val="a0"/>
    <w:link w:val="a7"/>
    <w:uiPriority w:val="99"/>
    <w:rsid w:val="00D56947"/>
    <w:rPr>
      <w:rFonts w:ascii="Calibri" w:cs="Calibri" w:eastAsia="Calibri" w:hAnsi="Calibri"/>
      <w:lang w:val="el-GR"/>
    </w:rPr>
  </w:style>
  <w:style w:type="table" w:styleId="a8">
    <w:name w:val="Table Grid"/>
    <w:basedOn w:val="a1"/>
    <w:uiPriority w:val="39"/>
    <w:rsid w:val="003E50D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archive.istorima.org/interviews/EL-26296#segment-1" TargetMode="External"/><Relationship Id="rId10" Type="http://schemas.openxmlformats.org/officeDocument/2006/relationships/hyperlink" Target="https://youtu.be/YmwR5TqxDNw" TargetMode="External"/><Relationship Id="rId13" Type="http://schemas.openxmlformats.org/officeDocument/2006/relationships/hyperlink" Target="https://museumfinder.gr/listing-category/fysikis-istorias/" TargetMode="External"/><Relationship Id="rId12" Type="http://schemas.openxmlformats.org/officeDocument/2006/relationships/hyperlink" Target="https://museumfinder.gr/listing-category/fysikis-istoria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YmwR5TqxDNw" TargetMode="External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mastodontas.gr/" TargetMode="External"/><Relationship Id="rId8" Type="http://schemas.openxmlformats.org/officeDocument/2006/relationships/hyperlink" Target="https://archive.istorima.org/interviews/EL-26299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JWmO+v3dhqbehZRPj/nI8gpNog==">CgMxLjA4AHIhMUx0VTk0M0NMc0JvdDZQSlNZbVV5bDB6QWw2bWgyeHpt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2024-09-17T11:23:00Z</dcterms:created>
  <dc:creator>Efthymis Stamoulis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